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B1" w:rsidRPr="0012372A" w:rsidRDefault="001D63B1" w:rsidP="001D63B1">
      <w:pPr>
        <w:snapToGrid w:val="0"/>
        <w:spacing w:line="360" w:lineRule="exact"/>
        <w:jc w:val="center"/>
        <w:rPr>
          <w:rFonts w:ascii="Arial" w:eastAsia="標楷體" w:cs="Arial"/>
          <w:b/>
          <w:color w:val="000000"/>
          <w:sz w:val="40"/>
          <w:szCs w:val="40"/>
        </w:rPr>
      </w:pPr>
      <w:bookmarkStart w:id="0" w:name="_GoBack"/>
      <w:bookmarkEnd w:id="0"/>
      <w:r w:rsidRPr="0012372A">
        <w:rPr>
          <w:rFonts w:ascii="Arial" w:eastAsia="標楷體" w:cs="Arial" w:hint="eastAsia"/>
          <w:b/>
          <w:color w:val="000000"/>
          <w:sz w:val="40"/>
          <w:szCs w:val="40"/>
        </w:rPr>
        <w:t>國立西螺高級農工職業學校校友會章程</w:t>
      </w:r>
    </w:p>
    <w:p w:rsidR="001D63B1" w:rsidRPr="0012372A" w:rsidRDefault="001D63B1" w:rsidP="001D63B1">
      <w:pPr>
        <w:snapToGrid w:val="0"/>
        <w:spacing w:line="240" w:lineRule="exact"/>
        <w:ind w:leftChars="2200" w:left="5280"/>
        <w:rPr>
          <w:rFonts w:ascii="Arial" w:eastAsia="標楷體" w:cs="Arial"/>
          <w:color w:val="000000"/>
        </w:rPr>
      </w:pPr>
      <w:r w:rsidRPr="0012372A">
        <w:rPr>
          <w:rFonts w:ascii="Arial" w:eastAsia="標楷體" w:cs="Arial" w:hint="eastAsia"/>
          <w:color w:val="000000"/>
        </w:rPr>
        <w:t>訂定</w:t>
      </w:r>
      <w:r>
        <w:rPr>
          <w:rFonts w:ascii="Arial" w:eastAsia="標楷體" w:cs="Arial" w:hint="eastAsia"/>
          <w:color w:val="000000"/>
        </w:rPr>
        <w:t xml:space="preserve">  </w:t>
      </w:r>
      <w:r w:rsidRPr="0012372A">
        <w:rPr>
          <w:rFonts w:ascii="Arial" w:eastAsia="標楷體" w:cs="Arial" w:hint="eastAsia"/>
          <w:color w:val="000000"/>
        </w:rPr>
        <w:t>日期</w:t>
      </w:r>
      <w:r w:rsidRPr="0012372A">
        <w:rPr>
          <w:rFonts w:ascii="標楷體" w:eastAsia="標楷體" w:hAnsi="標楷體" w:cs="Arial" w:hint="eastAsia"/>
          <w:color w:val="000000"/>
        </w:rPr>
        <w:t>：</w:t>
      </w:r>
      <w:r w:rsidRPr="0012372A">
        <w:rPr>
          <w:rFonts w:ascii="Arial" w:eastAsia="標楷體" w:cs="Arial" w:hint="eastAsia"/>
          <w:color w:val="000000"/>
        </w:rPr>
        <w:t>中華民國</w:t>
      </w:r>
      <w:r>
        <w:rPr>
          <w:rFonts w:ascii="Arial" w:eastAsia="標楷體" w:cs="Arial" w:hint="eastAsia"/>
          <w:color w:val="000000"/>
        </w:rPr>
        <w:t xml:space="preserve"> </w:t>
      </w:r>
      <w:r w:rsidRPr="0012372A">
        <w:rPr>
          <w:rFonts w:ascii="Arial" w:eastAsia="標楷體" w:cs="Arial" w:hint="eastAsia"/>
          <w:color w:val="000000"/>
        </w:rPr>
        <w:t>87</w:t>
      </w:r>
      <w:r w:rsidRPr="0012372A">
        <w:rPr>
          <w:rFonts w:ascii="Arial" w:eastAsia="標楷體" w:cs="Arial" w:hint="eastAsia"/>
          <w:color w:val="000000"/>
        </w:rPr>
        <w:t>年</w:t>
      </w:r>
      <w:r w:rsidRPr="0012372A">
        <w:rPr>
          <w:rFonts w:ascii="Arial" w:eastAsia="標楷體" w:cs="Arial" w:hint="eastAsia"/>
          <w:color w:val="000000"/>
        </w:rPr>
        <w:t>04</w:t>
      </w:r>
      <w:r w:rsidRPr="0012372A">
        <w:rPr>
          <w:rFonts w:ascii="Arial" w:eastAsia="標楷體" w:cs="Arial" w:hint="eastAsia"/>
          <w:color w:val="000000"/>
        </w:rPr>
        <w:t>月</w:t>
      </w:r>
      <w:r w:rsidRPr="0012372A">
        <w:rPr>
          <w:rFonts w:ascii="Arial" w:eastAsia="標楷體" w:cs="Arial" w:hint="eastAsia"/>
          <w:color w:val="000000"/>
        </w:rPr>
        <w:t>19</w:t>
      </w:r>
      <w:r w:rsidRPr="0012372A">
        <w:rPr>
          <w:rFonts w:ascii="Arial" w:eastAsia="標楷體" w:cs="Arial" w:hint="eastAsia"/>
          <w:color w:val="000000"/>
        </w:rPr>
        <w:t>日</w:t>
      </w:r>
    </w:p>
    <w:p w:rsidR="001D63B1" w:rsidRPr="0012372A" w:rsidRDefault="001D63B1" w:rsidP="001D63B1">
      <w:pPr>
        <w:snapToGrid w:val="0"/>
        <w:spacing w:line="240" w:lineRule="exact"/>
        <w:ind w:leftChars="2200" w:left="5280"/>
        <w:rPr>
          <w:rFonts w:ascii="Arial" w:eastAsia="標楷體" w:cs="Arial"/>
          <w:color w:val="000000"/>
        </w:rPr>
      </w:pPr>
      <w:r w:rsidRPr="0012372A">
        <w:rPr>
          <w:rFonts w:ascii="Arial" w:eastAsia="標楷體" w:cs="Arial" w:hint="eastAsia"/>
          <w:color w:val="000000"/>
        </w:rPr>
        <w:t>第</w:t>
      </w:r>
      <w:r w:rsidRPr="0012372A">
        <w:rPr>
          <w:rFonts w:ascii="Arial" w:eastAsia="標楷體" w:cs="Arial" w:hint="eastAsia"/>
          <w:color w:val="000000"/>
        </w:rPr>
        <w:t>2</w:t>
      </w:r>
      <w:r w:rsidRPr="0012372A">
        <w:rPr>
          <w:rFonts w:ascii="Arial" w:eastAsia="標楷體" w:cs="Arial" w:hint="eastAsia"/>
          <w:color w:val="000000"/>
        </w:rPr>
        <w:t>次修訂</w:t>
      </w:r>
      <w:r w:rsidRPr="0012372A">
        <w:rPr>
          <w:rFonts w:ascii="標楷體" w:eastAsia="標楷體" w:hAnsi="標楷體" w:cs="Arial" w:hint="eastAsia"/>
          <w:color w:val="000000"/>
        </w:rPr>
        <w:t>：</w:t>
      </w:r>
      <w:r w:rsidRPr="0012372A">
        <w:rPr>
          <w:rFonts w:ascii="Arial" w:eastAsia="標楷體" w:cs="Arial" w:hint="eastAsia"/>
          <w:color w:val="000000"/>
        </w:rPr>
        <w:t>中華民國</w:t>
      </w:r>
      <w:r>
        <w:rPr>
          <w:rFonts w:ascii="Arial" w:eastAsia="標楷體" w:cs="Arial" w:hint="eastAsia"/>
          <w:color w:val="000000"/>
        </w:rPr>
        <w:t xml:space="preserve"> </w:t>
      </w:r>
      <w:r w:rsidRPr="0012372A">
        <w:rPr>
          <w:rFonts w:ascii="Arial" w:eastAsia="標楷體" w:cs="Arial" w:hint="eastAsia"/>
          <w:color w:val="000000"/>
        </w:rPr>
        <w:t>96</w:t>
      </w:r>
      <w:r w:rsidRPr="0012372A">
        <w:rPr>
          <w:rFonts w:ascii="Arial" w:eastAsia="標楷體" w:cs="Arial" w:hint="eastAsia"/>
          <w:color w:val="000000"/>
        </w:rPr>
        <w:t>年</w:t>
      </w:r>
      <w:r w:rsidRPr="0012372A">
        <w:rPr>
          <w:rFonts w:ascii="Arial" w:eastAsia="標楷體" w:cs="Arial" w:hint="eastAsia"/>
          <w:color w:val="000000"/>
        </w:rPr>
        <w:t>05</w:t>
      </w:r>
      <w:r w:rsidRPr="0012372A">
        <w:rPr>
          <w:rFonts w:ascii="Arial" w:eastAsia="標楷體" w:cs="Arial" w:hint="eastAsia"/>
          <w:color w:val="000000"/>
        </w:rPr>
        <w:t>月</w:t>
      </w:r>
      <w:r w:rsidRPr="0012372A">
        <w:rPr>
          <w:rFonts w:ascii="Arial" w:eastAsia="標楷體" w:cs="Arial" w:hint="eastAsia"/>
          <w:color w:val="000000"/>
        </w:rPr>
        <w:t>11</w:t>
      </w:r>
      <w:r w:rsidRPr="0012372A">
        <w:rPr>
          <w:rFonts w:ascii="Arial" w:eastAsia="標楷體" w:cs="Arial" w:hint="eastAsia"/>
          <w:color w:val="000000"/>
        </w:rPr>
        <w:t>日</w:t>
      </w:r>
    </w:p>
    <w:p w:rsidR="001D63B1" w:rsidRDefault="001D63B1" w:rsidP="001D63B1">
      <w:pPr>
        <w:snapToGrid w:val="0"/>
        <w:spacing w:line="240" w:lineRule="exact"/>
        <w:ind w:leftChars="2200" w:left="5280"/>
        <w:rPr>
          <w:rFonts w:ascii="Arial" w:eastAsia="標楷體" w:cs="Arial"/>
          <w:color w:val="000000"/>
        </w:rPr>
      </w:pPr>
      <w:r w:rsidRPr="0012372A">
        <w:rPr>
          <w:rFonts w:ascii="Arial" w:eastAsia="標楷體" w:cs="Arial" w:hint="eastAsia"/>
          <w:color w:val="000000"/>
        </w:rPr>
        <w:t>第</w:t>
      </w:r>
      <w:r w:rsidRPr="0012372A">
        <w:rPr>
          <w:rFonts w:ascii="Arial" w:eastAsia="標楷體" w:cs="Arial" w:hint="eastAsia"/>
          <w:color w:val="000000"/>
        </w:rPr>
        <w:t>3</w:t>
      </w:r>
      <w:r w:rsidRPr="0012372A">
        <w:rPr>
          <w:rFonts w:ascii="Arial" w:eastAsia="標楷體" w:cs="Arial" w:hint="eastAsia"/>
          <w:color w:val="000000"/>
        </w:rPr>
        <w:t>次修訂</w:t>
      </w:r>
      <w:r w:rsidRPr="0012372A">
        <w:rPr>
          <w:rFonts w:ascii="標楷體" w:eastAsia="標楷體" w:hAnsi="標楷體" w:cs="Arial" w:hint="eastAsia"/>
          <w:color w:val="000000"/>
        </w:rPr>
        <w:t>：</w:t>
      </w:r>
      <w:r w:rsidRPr="0012372A">
        <w:rPr>
          <w:rFonts w:ascii="Arial" w:eastAsia="標楷體" w:cs="Arial" w:hint="eastAsia"/>
          <w:color w:val="000000"/>
        </w:rPr>
        <w:t>中華民國</w:t>
      </w:r>
      <w:r>
        <w:rPr>
          <w:rFonts w:ascii="Arial" w:eastAsia="標楷體" w:cs="Arial" w:hint="eastAsia"/>
          <w:color w:val="000000"/>
        </w:rPr>
        <w:t xml:space="preserve"> </w:t>
      </w:r>
      <w:r w:rsidRPr="0012372A">
        <w:rPr>
          <w:rFonts w:ascii="Arial" w:eastAsia="標楷體" w:cs="Arial" w:hint="eastAsia"/>
          <w:color w:val="000000"/>
        </w:rPr>
        <w:t>99</w:t>
      </w:r>
      <w:r w:rsidRPr="0012372A">
        <w:rPr>
          <w:rFonts w:ascii="Arial" w:eastAsia="標楷體" w:cs="Arial" w:hint="eastAsia"/>
          <w:color w:val="000000"/>
        </w:rPr>
        <w:t>年</w:t>
      </w:r>
      <w:r w:rsidRPr="0012372A">
        <w:rPr>
          <w:rFonts w:ascii="Arial" w:eastAsia="標楷體" w:cs="Arial" w:hint="eastAsia"/>
          <w:color w:val="000000"/>
        </w:rPr>
        <w:t>04</w:t>
      </w:r>
      <w:r w:rsidRPr="0012372A">
        <w:rPr>
          <w:rFonts w:ascii="Arial" w:eastAsia="標楷體" w:cs="Arial" w:hint="eastAsia"/>
          <w:color w:val="000000"/>
        </w:rPr>
        <w:t>月</w:t>
      </w:r>
      <w:r w:rsidRPr="0012372A">
        <w:rPr>
          <w:rFonts w:ascii="Arial" w:eastAsia="標楷體" w:cs="Arial" w:hint="eastAsia"/>
          <w:color w:val="000000"/>
        </w:rPr>
        <w:t>16</w:t>
      </w:r>
      <w:r w:rsidRPr="0012372A">
        <w:rPr>
          <w:rFonts w:ascii="Arial" w:eastAsia="標楷體" w:cs="Arial" w:hint="eastAsia"/>
          <w:color w:val="000000"/>
        </w:rPr>
        <w:t>日</w:t>
      </w:r>
    </w:p>
    <w:p w:rsidR="001D63B1" w:rsidRDefault="001D63B1" w:rsidP="001D63B1">
      <w:pPr>
        <w:snapToGrid w:val="0"/>
        <w:spacing w:line="240" w:lineRule="exact"/>
        <w:ind w:leftChars="2200" w:left="5280"/>
        <w:rPr>
          <w:rFonts w:ascii="Arial" w:eastAsia="標楷體" w:cs="Arial"/>
          <w:color w:val="000000"/>
        </w:rPr>
      </w:pPr>
      <w:r w:rsidRPr="0012372A">
        <w:rPr>
          <w:rFonts w:ascii="Arial" w:eastAsia="標楷體" w:cs="Arial" w:hint="eastAsia"/>
          <w:color w:val="000000"/>
        </w:rPr>
        <w:t>第</w:t>
      </w:r>
      <w:r w:rsidRPr="0012372A">
        <w:rPr>
          <w:rFonts w:ascii="Arial" w:eastAsia="標楷體" w:cs="Arial" w:hint="eastAsia"/>
          <w:color w:val="000000"/>
        </w:rPr>
        <w:t>4</w:t>
      </w:r>
      <w:r w:rsidRPr="0012372A">
        <w:rPr>
          <w:rFonts w:ascii="Arial" w:eastAsia="標楷體" w:cs="Arial" w:hint="eastAsia"/>
          <w:color w:val="000000"/>
        </w:rPr>
        <w:t>次修訂</w:t>
      </w:r>
      <w:r w:rsidRPr="0012372A">
        <w:rPr>
          <w:rFonts w:ascii="標楷體" w:eastAsia="標楷體" w:hAnsi="標楷體" w:cs="Arial" w:hint="eastAsia"/>
          <w:color w:val="000000"/>
        </w:rPr>
        <w:t>：</w:t>
      </w:r>
      <w:r w:rsidRPr="0012372A">
        <w:rPr>
          <w:rFonts w:ascii="Arial" w:eastAsia="標楷體" w:cs="Arial" w:hint="eastAsia"/>
          <w:color w:val="000000"/>
        </w:rPr>
        <w:t>中華民國</w:t>
      </w:r>
      <w:r>
        <w:rPr>
          <w:rFonts w:ascii="Arial" w:eastAsia="標楷體" w:cs="Arial" w:hint="eastAsia"/>
          <w:color w:val="000000"/>
        </w:rPr>
        <w:t xml:space="preserve"> </w:t>
      </w:r>
      <w:r w:rsidRPr="0012372A">
        <w:rPr>
          <w:rFonts w:ascii="Arial" w:eastAsia="標楷體" w:cs="Arial" w:hint="eastAsia"/>
          <w:color w:val="000000"/>
        </w:rPr>
        <w:t>99</w:t>
      </w:r>
      <w:r w:rsidRPr="0012372A">
        <w:rPr>
          <w:rFonts w:ascii="Arial" w:eastAsia="標楷體" w:cs="Arial" w:hint="eastAsia"/>
          <w:color w:val="000000"/>
        </w:rPr>
        <w:t>年</w:t>
      </w:r>
      <w:r w:rsidRPr="0012372A">
        <w:rPr>
          <w:rFonts w:ascii="Arial" w:eastAsia="標楷體" w:cs="Arial" w:hint="eastAsia"/>
          <w:color w:val="000000"/>
        </w:rPr>
        <w:t>07</w:t>
      </w:r>
      <w:r w:rsidRPr="0012372A">
        <w:rPr>
          <w:rFonts w:ascii="Arial" w:eastAsia="標楷體" w:cs="Arial" w:hint="eastAsia"/>
          <w:color w:val="000000"/>
        </w:rPr>
        <w:t>月</w:t>
      </w:r>
      <w:r w:rsidRPr="0012372A">
        <w:rPr>
          <w:rFonts w:ascii="Arial" w:eastAsia="標楷體" w:cs="Arial" w:hint="eastAsia"/>
          <w:color w:val="000000"/>
        </w:rPr>
        <w:t>17</w:t>
      </w:r>
      <w:r w:rsidRPr="0012372A">
        <w:rPr>
          <w:rFonts w:ascii="Arial" w:eastAsia="標楷體" w:cs="Arial" w:hint="eastAsia"/>
          <w:color w:val="000000"/>
        </w:rPr>
        <w:t>日</w:t>
      </w:r>
    </w:p>
    <w:p w:rsidR="001D63B1" w:rsidRPr="003A2908" w:rsidRDefault="001D63B1" w:rsidP="001D63B1">
      <w:pPr>
        <w:snapToGrid w:val="0"/>
        <w:spacing w:line="240" w:lineRule="exact"/>
        <w:ind w:leftChars="2200" w:left="5280"/>
        <w:rPr>
          <w:rFonts w:ascii="Arial" w:eastAsia="標楷體" w:cs="Arial"/>
          <w:color w:val="000000"/>
        </w:rPr>
      </w:pPr>
      <w:r w:rsidRPr="003A2908">
        <w:rPr>
          <w:rFonts w:ascii="Arial" w:eastAsia="標楷體" w:cs="Arial" w:hint="eastAsia"/>
          <w:color w:val="000000"/>
        </w:rPr>
        <w:t>第</w:t>
      </w:r>
      <w:r>
        <w:rPr>
          <w:rFonts w:ascii="Arial" w:eastAsia="標楷體" w:cs="Arial" w:hint="eastAsia"/>
          <w:color w:val="000000"/>
        </w:rPr>
        <w:t>5</w:t>
      </w:r>
      <w:r w:rsidRPr="003A2908">
        <w:rPr>
          <w:rFonts w:ascii="Arial" w:eastAsia="標楷體" w:cs="Arial" w:hint="eastAsia"/>
          <w:color w:val="000000"/>
        </w:rPr>
        <w:t>次修訂：中華民國</w:t>
      </w:r>
      <w:r>
        <w:rPr>
          <w:rFonts w:ascii="Arial" w:eastAsia="標楷體" w:cs="Arial" w:hint="eastAsia"/>
          <w:color w:val="000000"/>
        </w:rPr>
        <w:t>102</w:t>
      </w:r>
      <w:r w:rsidRPr="003A2908">
        <w:rPr>
          <w:rFonts w:ascii="Arial" w:eastAsia="標楷體" w:cs="Arial" w:hint="eastAsia"/>
          <w:color w:val="000000"/>
        </w:rPr>
        <w:t>年</w:t>
      </w:r>
      <w:r w:rsidRPr="003A2908">
        <w:rPr>
          <w:rFonts w:ascii="Arial" w:eastAsia="標楷體" w:cs="Arial" w:hint="eastAsia"/>
          <w:color w:val="000000"/>
        </w:rPr>
        <w:t>0</w:t>
      </w:r>
      <w:r>
        <w:rPr>
          <w:rFonts w:ascii="Arial" w:eastAsia="標楷體" w:cs="Arial" w:hint="eastAsia"/>
          <w:color w:val="000000"/>
        </w:rPr>
        <w:t>8</w:t>
      </w:r>
      <w:r w:rsidRPr="003A2908">
        <w:rPr>
          <w:rFonts w:ascii="Arial" w:eastAsia="標楷體" w:cs="Arial" w:hint="eastAsia"/>
          <w:color w:val="000000"/>
        </w:rPr>
        <w:t>月</w:t>
      </w:r>
      <w:r>
        <w:rPr>
          <w:rFonts w:ascii="Arial" w:eastAsia="標楷體" w:cs="Arial" w:hint="eastAsia"/>
          <w:color w:val="000000"/>
        </w:rPr>
        <w:t>24</w:t>
      </w:r>
      <w:r w:rsidRPr="003A2908">
        <w:rPr>
          <w:rFonts w:ascii="Arial" w:eastAsia="標楷體" w:cs="Arial" w:hint="eastAsia"/>
          <w:color w:val="000000"/>
        </w:rPr>
        <w:t>日</w:t>
      </w:r>
    </w:p>
    <w:p w:rsidR="001D63B1" w:rsidRDefault="001D63B1" w:rsidP="001D63B1">
      <w:pPr>
        <w:snapToGrid w:val="0"/>
        <w:spacing w:line="240" w:lineRule="exact"/>
        <w:ind w:leftChars="2185" w:left="5278" w:hangingChars="14" w:hanging="34"/>
        <w:rPr>
          <w:rFonts w:ascii="Arial" w:eastAsia="標楷體" w:cs="Arial"/>
          <w:color w:val="000000"/>
        </w:rPr>
      </w:pPr>
      <w:r w:rsidRPr="00B04C00">
        <w:rPr>
          <w:rFonts w:ascii="Arial" w:eastAsia="標楷體" w:cs="Arial" w:hint="eastAsia"/>
          <w:color w:val="000000"/>
        </w:rPr>
        <w:t>第</w:t>
      </w:r>
      <w:r w:rsidRPr="00B04C00">
        <w:rPr>
          <w:rFonts w:ascii="Arial" w:eastAsia="標楷體" w:cs="Arial" w:hint="eastAsia"/>
          <w:color w:val="000000"/>
        </w:rPr>
        <w:t>6</w:t>
      </w:r>
      <w:r w:rsidRPr="00B04C00">
        <w:rPr>
          <w:rFonts w:ascii="Arial" w:eastAsia="標楷體" w:cs="Arial" w:hint="eastAsia"/>
          <w:color w:val="000000"/>
        </w:rPr>
        <w:t>次修訂：中華民國</w:t>
      </w:r>
      <w:r w:rsidRPr="00B04C00">
        <w:rPr>
          <w:rFonts w:ascii="Arial" w:eastAsia="標楷體" w:cs="Arial" w:hint="eastAsia"/>
          <w:color w:val="000000"/>
        </w:rPr>
        <w:t>105</w:t>
      </w:r>
      <w:r w:rsidRPr="00B04C00">
        <w:rPr>
          <w:rFonts w:ascii="Arial" w:eastAsia="標楷體" w:cs="Arial" w:hint="eastAsia"/>
          <w:color w:val="000000"/>
        </w:rPr>
        <w:t>年</w:t>
      </w:r>
      <w:r w:rsidRPr="00B04C00">
        <w:rPr>
          <w:rFonts w:ascii="Arial" w:eastAsia="標楷體" w:cs="Arial" w:hint="eastAsia"/>
          <w:color w:val="000000"/>
        </w:rPr>
        <w:t>05</w:t>
      </w:r>
      <w:r w:rsidRPr="00B04C00">
        <w:rPr>
          <w:rFonts w:ascii="Arial" w:eastAsia="標楷體" w:cs="Arial" w:hint="eastAsia"/>
          <w:color w:val="000000"/>
        </w:rPr>
        <w:t>月</w:t>
      </w:r>
      <w:r w:rsidRPr="00B04C00">
        <w:rPr>
          <w:rFonts w:ascii="Arial" w:eastAsia="標楷體" w:cs="Arial" w:hint="eastAsia"/>
          <w:color w:val="000000"/>
        </w:rPr>
        <w:t>07</w:t>
      </w:r>
      <w:r w:rsidRPr="00B04C00">
        <w:rPr>
          <w:rFonts w:ascii="Arial" w:eastAsia="標楷體" w:cs="Arial" w:hint="eastAsia"/>
          <w:color w:val="000000"/>
        </w:rPr>
        <w:t>日</w:t>
      </w:r>
    </w:p>
    <w:p w:rsidR="001D63B1" w:rsidRPr="00B04C00" w:rsidRDefault="001D63B1" w:rsidP="001D63B1">
      <w:pPr>
        <w:snapToGrid w:val="0"/>
        <w:spacing w:line="240" w:lineRule="exact"/>
        <w:ind w:leftChars="2185" w:left="5278" w:hangingChars="14" w:hanging="34"/>
        <w:rPr>
          <w:rFonts w:ascii="Arial" w:eastAsia="標楷體" w:cs="Arial"/>
          <w:color w:val="000000"/>
        </w:rPr>
      </w:pPr>
      <w:r w:rsidRPr="00B04C00">
        <w:rPr>
          <w:rFonts w:ascii="Arial" w:eastAsia="標楷體" w:cs="Arial" w:hint="eastAsia"/>
          <w:color w:val="000000"/>
        </w:rPr>
        <w:t>第</w:t>
      </w:r>
      <w:r>
        <w:rPr>
          <w:rFonts w:ascii="Arial" w:eastAsia="標楷體" w:cs="Arial" w:hint="eastAsia"/>
          <w:color w:val="000000"/>
        </w:rPr>
        <w:t>7</w:t>
      </w:r>
      <w:r w:rsidRPr="00B04C00">
        <w:rPr>
          <w:rFonts w:ascii="Arial" w:eastAsia="標楷體" w:cs="Arial" w:hint="eastAsia"/>
          <w:color w:val="000000"/>
        </w:rPr>
        <w:t>次修訂：中華民國</w:t>
      </w:r>
      <w:r w:rsidRPr="00B04C00">
        <w:rPr>
          <w:rFonts w:ascii="Arial" w:eastAsia="標楷體" w:cs="Arial" w:hint="eastAsia"/>
          <w:color w:val="000000"/>
        </w:rPr>
        <w:t>10</w:t>
      </w:r>
      <w:r>
        <w:rPr>
          <w:rFonts w:ascii="Arial" w:eastAsia="標楷體" w:cs="Arial" w:hint="eastAsia"/>
          <w:color w:val="000000"/>
        </w:rPr>
        <w:t>6</w:t>
      </w:r>
      <w:r w:rsidRPr="00B04C00">
        <w:rPr>
          <w:rFonts w:ascii="Arial" w:eastAsia="標楷體" w:cs="Arial" w:hint="eastAsia"/>
          <w:color w:val="000000"/>
        </w:rPr>
        <w:t>年</w:t>
      </w:r>
      <w:r w:rsidRPr="00B04C00">
        <w:rPr>
          <w:rFonts w:ascii="Arial" w:eastAsia="標楷體" w:cs="Arial" w:hint="eastAsia"/>
          <w:color w:val="000000"/>
        </w:rPr>
        <w:t>0</w:t>
      </w:r>
      <w:r>
        <w:rPr>
          <w:rFonts w:ascii="Arial" w:eastAsia="標楷體" w:cs="Arial" w:hint="eastAsia"/>
          <w:color w:val="000000"/>
        </w:rPr>
        <w:t>2</w:t>
      </w:r>
      <w:r w:rsidRPr="00B04C00">
        <w:rPr>
          <w:rFonts w:ascii="Arial" w:eastAsia="標楷體" w:cs="Arial" w:hint="eastAsia"/>
          <w:color w:val="000000"/>
        </w:rPr>
        <w:t>月</w:t>
      </w:r>
      <w:r>
        <w:rPr>
          <w:rFonts w:ascii="Arial" w:eastAsia="標楷體" w:cs="Arial" w:hint="eastAsia"/>
          <w:color w:val="000000"/>
        </w:rPr>
        <w:t>12</w:t>
      </w:r>
      <w:r w:rsidRPr="00B04C00">
        <w:rPr>
          <w:rFonts w:ascii="Arial" w:eastAsia="標楷體" w:cs="Arial" w:hint="eastAsia"/>
          <w:color w:val="000000"/>
        </w:rPr>
        <w:t>日</w:t>
      </w:r>
    </w:p>
    <w:p w:rsidR="001D63B1" w:rsidRPr="00B04C00" w:rsidRDefault="001D63B1" w:rsidP="001D63B1">
      <w:pPr>
        <w:snapToGrid w:val="0"/>
        <w:spacing w:line="280" w:lineRule="exact"/>
        <w:jc w:val="both"/>
        <w:rPr>
          <w:rFonts w:ascii="Arial" w:eastAsia="標楷體" w:cs="Arial"/>
          <w:b/>
          <w:color w:val="000000"/>
          <w:sz w:val="32"/>
          <w:szCs w:val="32"/>
        </w:rPr>
      </w:pP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第一章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 xml:space="preserve">  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總則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第一條：本會定名為【國立西螺高級農工職業學校校友會】以下簡稱本會。</w:t>
      </w:r>
    </w:p>
    <w:p w:rsidR="001D63B1" w:rsidRPr="00B04C00" w:rsidRDefault="001D63B1" w:rsidP="001D63B1">
      <w:pPr>
        <w:snapToGrid w:val="0"/>
        <w:spacing w:line="280" w:lineRule="exact"/>
        <w:ind w:leftChars="575" w:left="13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本會下轄置若干科友會。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360" w:hangingChars="400" w:hanging="112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第二條：本會以加強校友聯繫，砥礪校友學行，凝聚校友力量，互助合作，以服務社會促進母校進步，發揚母校榮譽為宗旨。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2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第三條：本會會址設於雲林縣西螺鎮大同路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4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號。</w:t>
      </w:r>
    </w:p>
    <w:p w:rsidR="001D63B1" w:rsidRPr="00B04C00" w:rsidRDefault="001D63B1" w:rsidP="001D63B1">
      <w:pPr>
        <w:snapToGrid w:val="0"/>
        <w:spacing w:beforeLines="100" w:before="360" w:line="280" w:lineRule="exact"/>
        <w:jc w:val="both"/>
        <w:rPr>
          <w:rFonts w:ascii="Arial" w:eastAsia="標楷體" w:cs="Arial"/>
          <w:b/>
          <w:color w:val="000000"/>
          <w:sz w:val="32"/>
          <w:szCs w:val="32"/>
        </w:rPr>
      </w:pP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第二章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 xml:space="preserve">  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會員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2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第四條：凡具有下列資格之ㄧ者得為本會會員。</w:t>
      </w:r>
    </w:p>
    <w:p w:rsidR="001D63B1" w:rsidRPr="00B04C00" w:rsidRDefault="001D63B1" w:rsidP="001D63B1">
      <w:pPr>
        <w:snapToGrid w:val="0"/>
        <w:spacing w:line="280" w:lineRule="exact"/>
        <w:ind w:leftChars="600" w:left="14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一、前西螺商業專修學校及西螺農業專修學校畢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(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肄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)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業者。</w:t>
      </w:r>
    </w:p>
    <w:p w:rsidR="001D63B1" w:rsidRPr="00B04C00" w:rsidRDefault="001D63B1" w:rsidP="001D63B1">
      <w:pPr>
        <w:snapToGrid w:val="0"/>
        <w:spacing w:line="280" w:lineRule="exact"/>
        <w:ind w:leftChars="600" w:left="14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二、前西螺初級農業職業學校畢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(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肄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)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業者。</w:t>
      </w:r>
    </w:p>
    <w:p w:rsidR="001D63B1" w:rsidRPr="00B04C00" w:rsidRDefault="001D63B1" w:rsidP="001D63B1">
      <w:pPr>
        <w:snapToGrid w:val="0"/>
        <w:spacing w:line="280" w:lineRule="exact"/>
        <w:ind w:leftChars="600" w:left="14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三、前西螺農業職業學校四年制及五年一貫制畢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(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肄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)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業者。</w:t>
      </w:r>
    </w:p>
    <w:p w:rsidR="001D63B1" w:rsidRPr="00B04C00" w:rsidRDefault="001D63B1" w:rsidP="001D63B1">
      <w:pPr>
        <w:snapToGrid w:val="0"/>
        <w:spacing w:line="280" w:lineRule="exact"/>
        <w:ind w:leftChars="600" w:left="14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四、前西螺高級農工職業學校畢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(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肄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)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業者。</w:t>
      </w:r>
    </w:p>
    <w:p w:rsidR="001D63B1" w:rsidRPr="00B04C00" w:rsidRDefault="001D63B1" w:rsidP="001D63B1">
      <w:pPr>
        <w:snapToGrid w:val="0"/>
        <w:spacing w:line="280" w:lineRule="exact"/>
        <w:ind w:leftChars="600" w:left="14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五、臺灣省立西螺高級中學畢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(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肄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)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業者。</w:t>
      </w:r>
    </w:p>
    <w:p w:rsidR="001D63B1" w:rsidRPr="00B04C00" w:rsidRDefault="001D63B1" w:rsidP="001D63B1">
      <w:pPr>
        <w:snapToGrid w:val="0"/>
        <w:spacing w:line="280" w:lineRule="exact"/>
        <w:ind w:leftChars="600" w:left="14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六、臺灣省立西螺高級農工職業學校畢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(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肄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)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業者。</w:t>
      </w:r>
    </w:p>
    <w:p w:rsidR="001D63B1" w:rsidRPr="00B04C00" w:rsidRDefault="001D63B1" w:rsidP="001D63B1">
      <w:pPr>
        <w:snapToGrid w:val="0"/>
        <w:spacing w:line="280" w:lineRule="exact"/>
        <w:ind w:leftChars="600" w:left="14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七、國立西螺高級農工職業學校畢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(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肄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)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業者。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2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第五條：會員均有提案、表決、選舉、被選舉及其他一切應享權利。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360" w:hangingChars="400" w:hanging="112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第六條：會員應遵守本會章程服從本會決議、繳納會費、擔任本會各種職務及其他一切依法應盡之義務。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360" w:hangingChars="400" w:hanging="112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第七條：會員如有違反本會章程、決議或其他不法行為致有妨害本會名譽，由會員檢舉及查證屬實經</w:t>
      </w:r>
      <w:r w:rsidRPr="00B04C00">
        <w:rPr>
          <w:rFonts w:ascii="Arial" w:eastAsia="標楷體" w:cs="Arial" w:hint="eastAsia"/>
          <w:b/>
          <w:color w:val="000000"/>
          <w:sz w:val="28"/>
          <w:szCs w:val="28"/>
        </w:rPr>
        <w:t>監事會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審核通過按其情節輕重分別予以警告、停權。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360" w:hangingChars="400" w:hanging="112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第八條：凡有違背本章程及危害母校名譽者，經會員大會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2</w:t>
      </w:r>
      <w:r w:rsidRPr="00B04C00">
        <w:rPr>
          <w:rFonts w:ascii="Arial" w:eastAsia="標楷體" w:cs="Arial"/>
          <w:color w:val="000000"/>
          <w:sz w:val="28"/>
          <w:szCs w:val="28"/>
        </w:rPr>
        <w:t>/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以上同意，得取消其會員資格。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2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第九條：會員經除名後須繳還一切憑證，情節重大者應負法律責任。</w:t>
      </w:r>
    </w:p>
    <w:p w:rsidR="001D63B1" w:rsidRPr="00B04C00" w:rsidRDefault="001D63B1" w:rsidP="001D63B1">
      <w:pPr>
        <w:snapToGrid w:val="0"/>
        <w:spacing w:beforeLines="100" w:before="360" w:line="280" w:lineRule="exact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B04C00">
        <w:rPr>
          <w:rFonts w:ascii="標楷體" w:eastAsia="標楷體" w:hAnsi="標楷體" w:cs="Arial" w:hint="eastAsia"/>
          <w:b/>
          <w:color w:val="000000"/>
          <w:sz w:val="32"/>
          <w:szCs w:val="32"/>
        </w:rPr>
        <w:t>第三章  組織與權利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2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第十條：本會以會員大會為最高權力機構其職權如下：</w:t>
      </w:r>
    </w:p>
    <w:p w:rsidR="001D63B1" w:rsidRPr="00B04C00" w:rsidRDefault="001D63B1" w:rsidP="001D63B1">
      <w:pPr>
        <w:snapToGrid w:val="0"/>
        <w:spacing w:line="280" w:lineRule="exact"/>
        <w:ind w:leftChars="575" w:left="13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一、制定及修訂章程。</w:t>
      </w:r>
    </w:p>
    <w:p w:rsidR="001D63B1" w:rsidRPr="00B04C00" w:rsidRDefault="001D63B1" w:rsidP="001D63B1">
      <w:pPr>
        <w:snapToGrid w:val="0"/>
        <w:spacing w:line="280" w:lineRule="exact"/>
        <w:ind w:leftChars="575" w:left="13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二、選舉及罷免理監事、候補理監事。</w:t>
      </w:r>
    </w:p>
    <w:p w:rsidR="001D63B1" w:rsidRPr="00B04C00" w:rsidRDefault="001D63B1" w:rsidP="001D63B1">
      <w:pPr>
        <w:snapToGrid w:val="0"/>
        <w:spacing w:line="280" w:lineRule="exact"/>
        <w:ind w:leftChars="575" w:left="13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三、本會年度工作計畫及預決算等會務審核事項。</w:t>
      </w:r>
    </w:p>
    <w:p w:rsidR="001D63B1" w:rsidRPr="00B04C00" w:rsidRDefault="001D63B1" w:rsidP="001D63B1">
      <w:pPr>
        <w:snapToGrid w:val="0"/>
        <w:spacing w:line="280" w:lineRule="exact"/>
        <w:ind w:leftChars="575" w:left="13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四、褒獎對本會有貢獻之會員。</w:t>
      </w:r>
    </w:p>
    <w:p w:rsidR="001D63B1" w:rsidRPr="00B04C00" w:rsidRDefault="001D63B1" w:rsidP="001D63B1">
      <w:pPr>
        <w:snapToGrid w:val="0"/>
        <w:spacing w:line="280" w:lineRule="exact"/>
        <w:ind w:leftChars="575" w:left="13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五、會員之處分。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第十一條：本會設置理、監事會，置理事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9</w:t>
      </w:r>
      <w:r w:rsidRPr="00B04C00">
        <w:rPr>
          <w:rFonts w:ascii="Arial" w:eastAsia="標楷體" w:cs="Arial" w:hint="eastAsia"/>
          <w:color w:val="FF0000"/>
          <w:sz w:val="28"/>
          <w:szCs w:val="28"/>
        </w:rPr>
        <w:t>~12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名、候補理事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名，由理事互選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人為理事長，監事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</w:t>
      </w:r>
      <w:r w:rsidRPr="00B04C00">
        <w:rPr>
          <w:rFonts w:ascii="Arial" w:eastAsia="標楷體" w:cs="Arial" w:hint="eastAsia"/>
          <w:color w:val="FF0000"/>
          <w:sz w:val="28"/>
          <w:szCs w:val="28"/>
        </w:rPr>
        <w:t>~5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名、候補監事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名，並選出常務監事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名，理事長綜理一切會務並對外代表本會，理事長因事不能綜理會務時由理監事互推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人代表之。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lastRenderedPageBreak/>
        <w:t>第十二條：本會之理、監事任期為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年連選得連任，如理監事因故無法執行職務時由候補理監事遞補至原任期屆滿；任期為選舉當年度之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08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月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01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日起滿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年之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07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月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日止。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800" w:hangingChars="200" w:hanging="56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第十三條：理、監事會職掌如下：</w:t>
      </w:r>
    </w:p>
    <w:p w:rsidR="001D63B1" w:rsidRPr="00B04C00" w:rsidRDefault="001D63B1" w:rsidP="001D63B1">
      <w:pPr>
        <w:snapToGrid w:val="0"/>
        <w:spacing w:line="280" w:lineRule="exact"/>
        <w:ind w:leftChars="700" w:left="16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一、執行會員大會決議及向大會提出會務報告。</w:t>
      </w:r>
    </w:p>
    <w:p w:rsidR="001D63B1" w:rsidRPr="00B04C00" w:rsidRDefault="001D63B1" w:rsidP="001D63B1">
      <w:pPr>
        <w:snapToGrid w:val="0"/>
        <w:spacing w:line="280" w:lineRule="exact"/>
        <w:ind w:leftChars="700" w:left="16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二、計畫及處理會務。</w:t>
      </w:r>
    </w:p>
    <w:p w:rsidR="001D63B1" w:rsidRPr="00B04C00" w:rsidRDefault="001D63B1" w:rsidP="001D63B1">
      <w:pPr>
        <w:snapToGrid w:val="0"/>
        <w:spacing w:line="280" w:lineRule="exact"/>
        <w:ind w:leftChars="700" w:left="16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三、召開會員大會。</w:t>
      </w:r>
    </w:p>
    <w:p w:rsidR="001D63B1" w:rsidRPr="00B04C00" w:rsidRDefault="001D63B1" w:rsidP="001D63B1">
      <w:pPr>
        <w:snapToGrid w:val="0"/>
        <w:spacing w:line="280" w:lineRule="exact"/>
        <w:ind w:leftChars="700" w:left="16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四、辦理會員入會及處分事宜。</w:t>
      </w:r>
    </w:p>
    <w:p w:rsidR="001D63B1" w:rsidRPr="00B04C00" w:rsidRDefault="001D63B1" w:rsidP="001D63B1">
      <w:pPr>
        <w:snapToGrid w:val="0"/>
        <w:spacing w:line="280" w:lineRule="exact"/>
        <w:ind w:leftChars="700" w:left="16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五、稽核本會財務經費之收支報告。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第十四條：本會理、監事均為義務職，並得聘請</w:t>
      </w:r>
      <w:r w:rsidRPr="005C66B5">
        <w:rPr>
          <w:rFonts w:ascii="Arial" w:eastAsia="標楷體" w:cs="Arial" w:hint="eastAsia"/>
          <w:color w:val="FF0000"/>
          <w:sz w:val="28"/>
          <w:szCs w:val="28"/>
        </w:rPr>
        <w:t>總幹事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名，必要時得聘顧問若干人，其任期與該其理、監事相同，顧問均為名譽職，視情形需要得邀請列席理、監事會議</w:t>
      </w:r>
      <w:r w:rsidRPr="005C66B5">
        <w:rPr>
          <w:rFonts w:ascii="Arial" w:eastAsia="標楷體" w:cs="Arial" w:hint="eastAsia"/>
          <w:color w:val="FF0000"/>
          <w:sz w:val="28"/>
          <w:szCs w:val="28"/>
        </w:rPr>
        <w:t>，總幹事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負責本會會務之執行。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第十五條：</w:t>
      </w:r>
      <w:r w:rsidRPr="00290A47">
        <w:rPr>
          <w:rFonts w:ascii="Arial" w:eastAsia="標楷體" w:cs="Arial" w:hint="eastAsia"/>
          <w:color w:val="000000"/>
          <w:sz w:val="28"/>
          <w:szCs w:val="28"/>
        </w:rPr>
        <w:t>本會設置</w:t>
      </w:r>
      <w:r w:rsidRPr="005C66B5">
        <w:rPr>
          <w:rFonts w:ascii="Arial" w:eastAsia="標楷體" w:cs="Arial" w:hint="eastAsia"/>
          <w:color w:val="FF0000"/>
          <w:sz w:val="28"/>
          <w:szCs w:val="28"/>
        </w:rPr>
        <w:t>副總幹事、秘書、組長、幹事、雇員或其他適當職</w:t>
      </w:r>
      <w:r w:rsidRPr="00290A47">
        <w:rPr>
          <w:rFonts w:ascii="Arial" w:eastAsia="標楷體" w:cs="Arial" w:hint="eastAsia"/>
          <w:color w:val="000000"/>
          <w:sz w:val="28"/>
          <w:szCs w:val="28"/>
        </w:rPr>
        <w:t>，均由</w:t>
      </w:r>
      <w:r w:rsidRPr="005C66B5">
        <w:rPr>
          <w:rFonts w:ascii="Arial" w:eastAsia="標楷體" w:cs="Arial" w:hint="eastAsia"/>
          <w:color w:val="FF0000"/>
          <w:sz w:val="28"/>
          <w:szCs w:val="28"/>
        </w:rPr>
        <w:t>總幹事</w:t>
      </w:r>
      <w:r w:rsidRPr="00290A47">
        <w:rPr>
          <w:rFonts w:ascii="Arial" w:eastAsia="標楷體" w:cs="Arial" w:hint="eastAsia"/>
          <w:color w:val="000000"/>
          <w:sz w:val="28"/>
          <w:szCs w:val="28"/>
        </w:rPr>
        <w:t>遴請理事長聘任之。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各組織職務由理監事會議另訂之。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第十六條：本會每年舉行會員大會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次，其地點及時間由理監事會議決定之，若理事會認為有必要時，會員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1/3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以上提議得臨時召開會員大會。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第十七條：理、監事會每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個月舉行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次分別由理事長及常務監事召集之，必要時並得召開臨時會議或理、監事聯席會議。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第十八條：會員大會、理、監事會議須有全體人數之</w:t>
      </w:r>
      <w:r w:rsidRPr="00B04C00">
        <w:rPr>
          <w:rFonts w:ascii="Arial" w:eastAsia="標楷體" w:cs="Arial"/>
          <w:color w:val="000000"/>
          <w:sz w:val="28"/>
          <w:szCs w:val="28"/>
        </w:rPr>
        <w:t>1/2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岀席始得開會。其決議須有出席人數過半數之同意始為有效。</w:t>
      </w:r>
    </w:p>
    <w:p w:rsidR="001D63B1" w:rsidRPr="00B04C00" w:rsidRDefault="001D63B1" w:rsidP="001D63B1">
      <w:pPr>
        <w:snapToGrid w:val="0"/>
        <w:spacing w:beforeLines="100" w:before="360" w:line="280" w:lineRule="exact"/>
        <w:jc w:val="both"/>
        <w:rPr>
          <w:rFonts w:ascii="Arial" w:eastAsia="標楷體" w:cs="Arial"/>
          <w:b/>
          <w:color w:val="000000"/>
          <w:sz w:val="32"/>
          <w:szCs w:val="32"/>
        </w:rPr>
      </w:pP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第五章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 xml:space="preserve">  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經費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2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第十九條：本會經費來源如下：</w:t>
      </w:r>
    </w:p>
    <w:p w:rsidR="001D63B1" w:rsidRPr="00B04C00" w:rsidRDefault="001D63B1" w:rsidP="001D63B1">
      <w:pPr>
        <w:snapToGrid w:val="0"/>
        <w:spacing w:line="280" w:lineRule="exact"/>
        <w:ind w:leftChars="700" w:left="2240" w:hangingChars="200" w:hanging="560"/>
        <w:jc w:val="both"/>
        <w:rPr>
          <w:rFonts w:ascii="Arial" w:eastAsia="標楷體" w:cs="Arial"/>
          <w:color w:val="FF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一、會員常年會費每年新台幣捌百元</w:t>
      </w:r>
      <w:r w:rsidRPr="00B04C00">
        <w:rPr>
          <w:rFonts w:ascii="Arial" w:eastAsia="標楷體" w:cs="Arial" w:hint="eastAsia"/>
          <w:color w:val="FF0000"/>
          <w:sz w:val="28"/>
          <w:szCs w:val="28"/>
        </w:rPr>
        <w:t>；永久會員會費為新臺幣叁仟元以上，各屆</w:t>
      </w:r>
      <w:r w:rsidR="00B03813" w:rsidRPr="00B03813">
        <w:rPr>
          <w:rFonts w:ascii="Arial" w:eastAsia="標楷體" w:cs="Arial" w:hint="eastAsia"/>
          <w:color w:val="FF0000"/>
          <w:sz w:val="28"/>
          <w:szCs w:val="28"/>
        </w:rPr>
        <w:t>理事、</w:t>
      </w:r>
      <w:r w:rsidRPr="00B04C00">
        <w:rPr>
          <w:rFonts w:ascii="Arial" w:eastAsia="標楷體" w:cs="Arial" w:hint="eastAsia"/>
          <w:color w:val="FF0000"/>
          <w:sz w:val="28"/>
          <w:szCs w:val="28"/>
        </w:rPr>
        <w:t>監事及顧問依本條第二款捐款滿額後視同永久會員。</w:t>
      </w:r>
    </w:p>
    <w:p w:rsidR="001D63B1" w:rsidRPr="00B04C00" w:rsidRDefault="001D63B1" w:rsidP="001D63B1">
      <w:pPr>
        <w:snapToGrid w:val="0"/>
        <w:spacing w:line="280" w:lineRule="exact"/>
        <w:ind w:leftChars="700" w:left="2240" w:hangingChars="200" w:hanging="56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二、理、監事及顧問一任之捐款</w:t>
      </w:r>
      <w:r w:rsidRPr="00B04C00">
        <w:rPr>
          <w:rFonts w:ascii="Arial" w:eastAsia="標楷體" w:cs="Arial" w:hint="eastAsia"/>
          <w:color w:val="FF0000"/>
          <w:sz w:val="28"/>
          <w:szCs w:val="28"/>
        </w:rPr>
        <w:t>：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理事長新臺幣陸萬元、常務監事及副理事長新臺幣叁萬元、理、監事新台幣壹萬元、候補理、監事新臺幣伍仟元、顧問新臺幣壹萬元為原則</w:t>
      </w:r>
      <w:r w:rsidRPr="00B04C00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1D63B1" w:rsidRPr="00B04C00" w:rsidRDefault="001D63B1" w:rsidP="001D63B1">
      <w:pPr>
        <w:snapToGrid w:val="0"/>
        <w:spacing w:line="280" w:lineRule="exact"/>
        <w:ind w:leftChars="700" w:left="2240" w:hangingChars="200" w:hanging="56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三、自由捐款不在此限；指定捐款依其指定用途使用之。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第二十條：凡會員連續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2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年不繳常年會費即予與停止權利，但經補繳後始得恢復之。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24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第廿一條：本會會計年度為每年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01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月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01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日至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12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月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31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日。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920" w:hangingChars="600" w:hanging="168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第廿二條：本會經費收支帳目於年度終結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1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個月由理、監事會編制報表公告之。</w:t>
      </w:r>
    </w:p>
    <w:p w:rsidR="001D63B1" w:rsidRPr="00B04C00" w:rsidRDefault="001D63B1" w:rsidP="001D63B1">
      <w:pPr>
        <w:snapToGrid w:val="0"/>
        <w:spacing w:beforeLines="100" w:before="360" w:line="280" w:lineRule="exact"/>
        <w:jc w:val="both"/>
        <w:rPr>
          <w:rFonts w:ascii="Arial" w:eastAsia="標楷體" w:cs="Arial"/>
          <w:b/>
          <w:color w:val="000000"/>
          <w:sz w:val="32"/>
          <w:szCs w:val="32"/>
        </w:rPr>
      </w:pP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第六章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 xml:space="preserve">  </w:t>
      </w:r>
      <w:r w:rsidRPr="00B04C00">
        <w:rPr>
          <w:rFonts w:ascii="Arial" w:eastAsia="標楷體" w:cs="Arial" w:hint="eastAsia"/>
          <w:b/>
          <w:color w:val="000000"/>
          <w:sz w:val="32"/>
          <w:szCs w:val="32"/>
        </w:rPr>
        <w:t>附則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第廿三條：本會會員人數達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500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人以上，得報經主管機關署核准，設立會員代表大會，行使會員代表大會職權，其辦法另訂之。</w:t>
      </w:r>
    </w:p>
    <w:p w:rsidR="001D63B1" w:rsidRPr="00B04C00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  <w:rPr>
          <w:rFonts w:ascii="Arial" w:eastAsia="標楷體" w:cs="Arial"/>
          <w:color w:val="000000"/>
          <w:sz w:val="28"/>
          <w:szCs w:val="28"/>
        </w:rPr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第廿四條：本會如解散或撤銷時，其剩餘財產，應依法處理，不得以任何方式歸屬自治團體或政府所有。</w:t>
      </w:r>
    </w:p>
    <w:p w:rsidR="009461AA" w:rsidRPr="001D63B1" w:rsidRDefault="001D63B1" w:rsidP="001D63B1">
      <w:pPr>
        <w:snapToGrid w:val="0"/>
        <w:spacing w:beforeLines="50" w:before="180" w:line="280" w:lineRule="exact"/>
        <w:ind w:leftChars="100" w:left="1640" w:hangingChars="500" w:hanging="1400"/>
        <w:jc w:val="both"/>
      </w:pPr>
      <w:r w:rsidRPr="00B04C00">
        <w:rPr>
          <w:rFonts w:ascii="Arial" w:eastAsia="標楷體" w:cs="Arial" w:hint="eastAsia"/>
          <w:color w:val="000000"/>
          <w:sz w:val="28"/>
          <w:szCs w:val="28"/>
        </w:rPr>
        <w:t>第廿五條：本章程提請會員大會通過</w:t>
      </w:r>
      <w:r w:rsidRPr="00B04C0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B04C00">
        <w:rPr>
          <w:rFonts w:ascii="Arial" w:eastAsia="標楷體" w:cs="Arial" w:hint="eastAsia"/>
          <w:color w:val="000000"/>
          <w:sz w:val="28"/>
          <w:szCs w:val="28"/>
        </w:rPr>
        <w:t>並報請主管機關核備後施行之，修正時亦同。</w:t>
      </w:r>
    </w:p>
    <w:sectPr w:rsidR="009461AA" w:rsidRPr="001D63B1" w:rsidSect="001D63B1">
      <w:footerReference w:type="even" r:id="rId7"/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C1" w:rsidRDefault="00B328C1">
      <w:r>
        <w:separator/>
      </w:r>
    </w:p>
  </w:endnote>
  <w:endnote w:type="continuationSeparator" w:id="0">
    <w:p w:rsidR="00B328C1" w:rsidRDefault="00B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09" w:rsidRDefault="001D63B1" w:rsidP="00B90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009" w:rsidRDefault="00B328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09" w:rsidRDefault="001D63B1" w:rsidP="00B90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889">
      <w:rPr>
        <w:rStyle w:val="a5"/>
        <w:noProof/>
      </w:rPr>
      <w:t>1</w:t>
    </w:r>
    <w:r>
      <w:rPr>
        <w:rStyle w:val="a5"/>
      </w:rPr>
      <w:fldChar w:fldCharType="end"/>
    </w:r>
  </w:p>
  <w:p w:rsidR="00500009" w:rsidRDefault="00B328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C1" w:rsidRDefault="00B328C1">
      <w:r>
        <w:separator/>
      </w:r>
    </w:p>
  </w:footnote>
  <w:footnote w:type="continuationSeparator" w:id="0">
    <w:p w:rsidR="00B328C1" w:rsidRDefault="00B3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B1"/>
    <w:rsid w:val="001C70A9"/>
    <w:rsid w:val="001D63B1"/>
    <w:rsid w:val="007A5889"/>
    <w:rsid w:val="009461AA"/>
    <w:rsid w:val="00B03813"/>
    <w:rsid w:val="00B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6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63B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63B1"/>
  </w:style>
  <w:style w:type="paragraph" w:styleId="a6">
    <w:name w:val="header"/>
    <w:basedOn w:val="a"/>
    <w:link w:val="a7"/>
    <w:uiPriority w:val="99"/>
    <w:unhideWhenUsed/>
    <w:rsid w:val="00B03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38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6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63B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63B1"/>
  </w:style>
  <w:style w:type="paragraph" w:styleId="a6">
    <w:name w:val="header"/>
    <w:basedOn w:val="a"/>
    <w:link w:val="a7"/>
    <w:uiPriority w:val="99"/>
    <w:unhideWhenUsed/>
    <w:rsid w:val="00B03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38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likn</dc:creator>
  <cp:lastModifiedBy>NB21</cp:lastModifiedBy>
  <cp:revision>2</cp:revision>
  <dcterms:created xsi:type="dcterms:W3CDTF">2023-01-30T13:51:00Z</dcterms:created>
  <dcterms:modified xsi:type="dcterms:W3CDTF">2023-01-30T13:51:00Z</dcterms:modified>
</cp:coreProperties>
</file>